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696ED9" w:rsidRPr="00604BED" w:rsidTr="00DA69E8">
        <w:trPr>
          <w:trHeight w:val="1418"/>
        </w:trPr>
        <w:tc>
          <w:tcPr>
            <w:tcW w:w="3936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072BA33" wp14:editId="4C5DF51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Адыгэ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696ED9" w:rsidRPr="00604BED" w:rsidTr="00DA69E8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1FC9" w:rsidRPr="003867A5" w:rsidRDefault="00696ED9" w:rsidP="003B1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5D08" w:rsidRP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7A5" w:rsidRPr="003867A5">
        <w:rPr>
          <w:rFonts w:ascii="Times New Roman" w:hAnsi="Times New Roman" w:cs="Times New Roman"/>
          <w:i/>
          <w:sz w:val="28"/>
          <w:szCs w:val="28"/>
          <w:u w:val="single"/>
        </w:rPr>
        <w:t xml:space="preserve">07.12.2015  </w:t>
      </w:r>
      <w:r w:rsidR="003867A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3867A5" w:rsidRPr="003867A5">
        <w:rPr>
          <w:rFonts w:ascii="Times New Roman" w:hAnsi="Times New Roman" w:cs="Times New Roman"/>
          <w:i/>
          <w:sz w:val="28"/>
          <w:szCs w:val="28"/>
          <w:u w:val="single"/>
        </w:rPr>
        <w:t>№ 89</w:t>
      </w:r>
      <w:r w:rsidR="003867A5" w:rsidRPr="003867A5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3867A5" w:rsidRPr="003867A5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696ED9" w:rsidRPr="00604BED" w:rsidRDefault="00696ED9" w:rsidP="003B1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696ED9" w:rsidRDefault="00696ED9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A81" w:rsidRDefault="005C7A81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2D0" w:rsidRDefault="008F32D0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A8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8" w:anchor="YANDEX_18" w:history="1"/>
      <w:hyperlink r:id="rId9" w:anchor="YANDEX_17" w:history="1"/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организации ярмарок </w:t>
      </w:r>
    </w:p>
    <w:p w:rsidR="005C7A8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77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«Город Майкоп» </w:t>
      </w:r>
    </w:p>
    <w:p w:rsidR="00696ED9" w:rsidRPr="00604BED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 год»</w:t>
      </w:r>
    </w:p>
    <w:p w:rsidR="00696ED9" w:rsidRDefault="00696ED9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A81" w:rsidRDefault="005C7A81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A81" w:rsidRDefault="005C7A81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5C7A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FBB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C901D0">
        <w:rPr>
          <w:rFonts w:ascii="Times New Roman" w:hAnsi="Times New Roman" w:cs="Times New Roman"/>
          <w:sz w:val="28"/>
          <w:szCs w:val="28"/>
        </w:rPr>
        <w:t>едеральным законом от 28.12.</w:t>
      </w:r>
      <w:r w:rsidRPr="00471FBB">
        <w:rPr>
          <w:rFonts w:ascii="Times New Roman" w:hAnsi="Times New Roman" w:cs="Times New Roman"/>
          <w:sz w:val="28"/>
          <w:szCs w:val="28"/>
        </w:rPr>
        <w:t>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FBB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</w:t>
      </w:r>
      <w:r w:rsidR="00E84FC0">
        <w:rPr>
          <w:rFonts w:ascii="Times New Roman" w:hAnsi="Times New Roman" w:cs="Times New Roman"/>
          <w:sz w:val="28"/>
          <w:szCs w:val="28"/>
        </w:rPr>
        <w:t>ности в Российской Федерации», П</w:t>
      </w:r>
      <w:r w:rsidRPr="00471FBB">
        <w:rPr>
          <w:rFonts w:ascii="Times New Roman" w:hAnsi="Times New Roman" w:cs="Times New Roman"/>
          <w:sz w:val="28"/>
          <w:szCs w:val="28"/>
        </w:rPr>
        <w:t xml:space="preserve">остановлением Кабинета Министров </w:t>
      </w:r>
      <w:r w:rsidR="00C901D0">
        <w:rPr>
          <w:rFonts w:ascii="Times New Roman" w:hAnsi="Times New Roman" w:cs="Times New Roman"/>
          <w:sz w:val="28"/>
          <w:szCs w:val="28"/>
        </w:rPr>
        <w:t>Республики Адыгея от 22.12.</w:t>
      </w:r>
      <w:r w:rsidRPr="00471FBB">
        <w:rPr>
          <w:rFonts w:ascii="Times New Roman" w:hAnsi="Times New Roman" w:cs="Times New Roman"/>
          <w:sz w:val="28"/>
          <w:szCs w:val="28"/>
        </w:rPr>
        <w:t>2010 г</w:t>
      </w:r>
      <w:r>
        <w:rPr>
          <w:rFonts w:ascii="Times New Roman" w:hAnsi="Times New Roman" w:cs="Times New Roman"/>
          <w:sz w:val="28"/>
          <w:szCs w:val="28"/>
        </w:rPr>
        <w:t>. № 256</w:t>
      </w:r>
      <w:r w:rsidRPr="00471FBB">
        <w:rPr>
          <w:rFonts w:ascii="Times New Roman" w:hAnsi="Times New Roman" w:cs="Times New Roman"/>
          <w:sz w:val="28"/>
          <w:szCs w:val="28"/>
        </w:rPr>
        <w:t xml:space="preserve"> «О порядке организации ярмарок на территории Республики Адыгея и требованиях к организации продажи товаров на ярмарках»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BB">
        <w:rPr>
          <w:rFonts w:ascii="Times New Roman" w:hAnsi="Times New Roman" w:cs="Times New Roman"/>
          <w:sz w:val="28"/>
          <w:szCs w:val="28"/>
        </w:rPr>
        <w:t xml:space="preserve">и постановлением Главы </w:t>
      </w:r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C901D0">
        <w:rPr>
          <w:rFonts w:ascii="Times New Roman" w:hAnsi="Times New Roman" w:cs="Times New Roman"/>
          <w:sz w:val="28"/>
          <w:szCs w:val="28"/>
        </w:rPr>
        <w:t xml:space="preserve"> «Город Майкоп» от 14.06.</w:t>
      </w:r>
      <w:r w:rsidRPr="00471FBB">
        <w:rPr>
          <w:rFonts w:ascii="Times New Roman" w:hAnsi="Times New Roman" w:cs="Times New Roman"/>
          <w:sz w:val="28"/>
          <w:szCs w:val="28"/>
        </w:rPr>
        <w:t>2011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1FBB">
        <w:rPr>
          <w:rFonts w:ascii="Times New Roman" w:hAnsi="Times New Roman" w:cs="Times New Roman"/>
          <w:sz w:val="28"/>
          <w:szCs w:val="28"/>
        </w:rPr>
        <w:t xml:space="preserve">№ 360 </w:t>
      </w:r>
      <w:r w:rsidRPr="00471FBB">
        <w:rPr>
          <w:rFonts w:ascii="Times New Roman" w:hAnsi="Times New Roman" w:cs="Times New Roman"/>
          <w:b/>
          <w:sz w:val="28"/>
          <w:szCs w:val="28"/>
        </w:rPr>
        <w:t>«</w:t>
      </w:r>
      <w:r w:rsidRPr="00471FBB">
        <w:rPr>
          <w:rFonts w:ascii="Times New Roman" w:hAnsi="Times New Roman" w:cs="Times New Roman"/>
          <w:sz w:val="28"/>
          <w:szCs w:val="28"/>
        </w:rPr>
        <w:t xml:space="preserve">Об организации ярмарок на территории </w:t>
      </w:r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«Город Майкоп»</w:t>
      </w:r>
      <w:r w:rsidRPr="00471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96ED9" w:rsidRDefault="00696ED9" w:rsidP="005C7A81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организации ярмарок на территории муниципального образования «Город Майкоп» на 2015 год, утвержденный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21.11.2014</w:t>
      </w:r>
      <w:r w:rsidR="00A7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1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организации ярмарок на территории </w:t>
      </w:r>
      <w:r w:rsidRPr="00604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«Город Майкоп»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="0097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  <w:r w:rsidR="002D12CA" w:rsidRP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Майкоп» от 03</w:t>
      </w:r>
      <w:r w:rsidR="002D12CA" w:rsidRP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01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D12CA" w:rsidRP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ED4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16.06.2015</w:t>
      </w:r>
      <w:r w:rsidR="00C901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D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384</w:t>
      </w:r>
      <w:r w:rsidR="00C90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11.08.2015г. № 535</w:t>
      </w:r>
      <w:r w:rsid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19.10.2015г. № 727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пункт </w:t>
      </w:r>
      <w:r w:rsid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C7A81" w:rsidRDefault="005C7A81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A81" w:rsidRDefault="005C7A81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A81" w:rsidRDefault="005C7A81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Default="005C7A81" w:rsidP="005C7A81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B006A8" wp14:editId="2EFC3732">
            <wp:extent cx="1286857" cy="409575"/>
            <wp:effectExtent l="0" t="0" r="889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59" cy="41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81" w:rsidRPr="008F32D0" w:rsidRDefault="005C7A81" w:rsidP="005C7A81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1842"/>
        <w:gridCol w:w="1701"/>
        <w:gridCol w:w="1305"/>
      </w:tblGrid>
      <w:tr w:rsidR="003B16D6" w:rsidRPr="00BA0D80" w:rsidTr="00B4740A">
        <w:trPr>
          <w:trHeight w:val="19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3B16D6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3B16D6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6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3B16D6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16D6">
              <w:rPr>
                <w:rFonts w:ascii="Times New Roman" w:hAnsi="Times New Roman" w:cs="Times New Roman"/>
                <w:sz w:val="28"/>
                <w:szCs w:val="28"/>
              </w:rPr>
              <w:t>г. Майкоп ул. Советская (между ул. Майкопской и пер. Красноармейским), ул. Михайлова (разворотное кольцо), ул. Чкалова, 67 (Парковочная площадка перед Галереей № 1),</w:t>
            </w:r>
            <w:r w:rsidR="00271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6D6">
              <w:rPr>
                <w:rFonts w:ascii="Times New Roman" w:hAnsi="Times New Roman" w:cs="Times New Roman"/>
                <w:sz w:val="28"/>
                <w:szCs w:val="28"/>
              </w:rPr>
              <w:t xml:space="preserve"> ст. Ханская</w:t>
            </w:r>
            <w:r w:rsidR="0027117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271174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 w:rsidR="00271174">
              <w:rPr>
                <w:rFonts w:ascii="Times New Roman" w:hAnsi="Times New Roman" w:cs="Times New Roman"/>
                <w:sz w:val="28"/>
                <w:szCs w:val="28"/>
              </w:rPr>
              <w:t>, 21,</w:t>
            </w:r>
            <w:r w:rsidRPr="003B16D6">
              <w:rPr>
                <w:rFonts w:ascii="Times New Roman" w:hAnsi="Times New Roman" w:cs="Times New Roman"/>
                <w:sz w:val="28"/>
                <w:szCs w:val="28"/>
              </w:rPr>
              <w:t xml:space="preserve"> ул. Ленина, 143</w:t>
            </w:r>
            <w:r w:rsidR="00E84FC0">
              <w:rPr>
                <w:rFonts w:ascii="Times New Roman" w:hAnsi="Times New Roman" w:cs="Times New Roman"/>
                <w:sz w:val="28"/>
                <w:szCs w:val="28"/>
              </w:rPr>
              <w:t>(по согласованию с собственником)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3B16D6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6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продукция, бахчевые, продовольственные и сопутствующие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3B16D6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Майкоп»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6D6" w:rsidRPr="003B16D6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6">
              <w:rPr>
                <w:rFonts w:ascii="Times New Roman" w:hAnsi="Times New Roman" w:cs="Times New Roman"/>
                <w:sz w:val="28"/>
                <w:szCs w:val="28"/>
              </w:rPr>
              <w:t>ежемесячно в соответствии с графиком проведения ярмарок выходного дня</w:t>
            </w:r>
          </w:p>
        </w:tc>
      </w:tr>
    </w:tbl>
    <w:p w:rsidR="00696ED9" w:rsidRPr="00604BED" w:rsidRDefault="00696ED9" w:rsidP="00975D08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5C7A8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D9" w:rsidRPr="00C901D0" w:rsidRDefault="00C901D0" w:rsidP="005C7A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9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 в План организации ярмарок на территории муниципального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«Город Майкоп» на 2015 год» </w:t>
      </w:r>
      <w:r w:rsidR="00696ED9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</w:t>
      </w:r>
      <w:r w:rsidR="00696ED9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ED9" w:rsidRPr="00604BED" w:rsidRDefault="00696ED9" w:rsidP="005C7A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D0" w:rsidRDefault="00C901D0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08" w:rsidRDefault="00975D08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5671CA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        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6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F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7A8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F15A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Наролин</w:t>
      </w:r>
    </w:p>
    <w:p w:rsidR="00696ED9" w:rsidRPr="00604BED" w:rsidRDefault="00696ED9" w:rsidP="00696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DC9" w:rsidRDefault="00353DC9"/>
    <w:sectPr w:rsidR="00353DC9" w:rsidSect="005C7A81">
      <w:headerReference w:type="even" r:id="rId11"/>
      <w:headerReference w:type="default" r:id="rId12"/>
      <w:pgSz w:w="11906" w:h="16838" w:code="9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E3" w:rsidRDefault="001762E3">
      <w:pPr>
        <w:spacing w:after="0" w:line="240" w:lineRule="auto"/>
      </w:pPr>
      <w:r>
        <w:separator/>
      </w:r>
    </w:p>
  </w:endnote>
  <w:endnote w:type="continuationSeparator" w:id="0">
    <w:p w:rsidR="001762E3" w:rsidRDefault="0017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E3" w:rsidRDefault="001762E3">
      <w:pPr>
        <w:spacing w:after="0" w:line="240" w:lineRule="auto"/>
      </w:pPr>
      <w:r>
        <w:separator/>
      </w:r>
    </w:p>
  </w:footnote>
  <w:footnote w:type="continuationSeparator" w:id="0">
    <w:p w:rsidR="001762E3" w:rsidRDefault="0017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176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03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6FE6" w:rsidRPr="008F32D0" w:rsidRDefault="002D12CA">
        <w:pPr>
          <w:pStyle w:val="a3"/>
          <w:jc w:val="center"/>
          <w:rPr>
            <w:sz w:val="24"/>
            <w:szCs w:val="24"/>
          </w:rPr>
        </w:pPr>
        <w:r w:rsidRPr="008F32D0">
          <w:rPr>
            <w:sz w:val="24"/>
            <w:szCs w:val="24"/>
          </w:rPr>
          <w:fldChar w:fldCharType="begin"/>
        </w:r>
        <w:r w:rsidRPr="008F32D0">
          <w:rPr>
            <w:sz w:val="24"/>
            <w:szCs w:val="24"/>
          </w:rPr>
          <w:instrText>PAGE   \* MERGEFORMAT</w:instrText>
        </w:r>
        <w:r w:rsidRPr="008F32D0">
          <w:rPr>
            <w:sz w:val="24"/>
            <w:szCs w:val="24"/>
          </w:rPr>
          <w:fldChar w:fldCharType="separate"/>
        </w:r>
        <w:r w:rsidR="003867A5">
          <w:rPr>
            <w:noProof/>
            <w:sz w:val="24"/>
            <w:szCs w:val="24"/>
          </w:rPr>
          <w:t>2</w:t>
        </w:r>
        <w:r w:rsidRPr="008F32D0">
          <w:rPr>
            <w:sz w:val="24"/>
            <w:szCs w:val="24"/>
          </w:rPr>
          <w:fldChar w:fldCharType="end"/>
        </w:r>
      </w:p>
    </w:sdtContent>
  </w:sdt>
  <w:p w:rsidR="00F26FE6" w:rsidRDefault="001762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D9"/>
    <w:rsid w:val="0001174A"/>
    <w:rsid w:val="000453E7"/>
    <w:rsid w:val="00045A33"/>
    <w:rsid w:val="001762E3"/>
    <w:rsid w:val="00271174"/>
    <w:rsid w:val="002A04C2"/>
    <w:rsid w:val="002D12CA"/>
    <w:rsid w:val="00353DC9"/>
    <w:rsid w:val="003867A5"/>
    <w:rsid w:val="003B16D6"/>
    <w:rsid w:val="003B1FC9"/>
    <w:rsid w:val="005671CA"/>
    <w:rsid w:val="005C7A81"/>
    <w:rsid w:val="006139D0"/>
    <w:rsid w:val="006538E7"/>
    <w:rsid w:val="00696ED9"/>
    <w:rsid w:val="006B7FB2"/>
    <w:rsid w:val="00747C4B"/>
    <w:rsid w:val="008235AF"/>
    <w:rsid w:val="008F2E97"/>
    <w:rsid w:val="008F32D0"/>
    <w:rsid w:val="00920E3C"/>
    <w:rsid w:val="009223B6"/>
    <w:rsid w:val="00975D08"/>
    <w:rsid w:val="009F15A7"/>
    <w:rsid w:val="00A74D87"/>
    <w:rsid w:val="00AE1D50"/>
    <w:rsid w:val="00AE7D80"/>
    <w:rsid w:val="00B46454"/>
    <w:rsid w:val="00B82F80"/>
    <w:rsid w:val="00C40BD3"/>
    <w:rsid w:val="00C901D0"/>
    <w:rsid w:val="00DA0EA8"/>
    <w:rsid w:val="00DD2C39"/>
    <w:rsid w:val="00E573BC"/>
    <w:rsid w:val="00E84FC0"/>
    <w:rsid w:val="00ED46FC"/>
    <w:rsid w:val="00F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F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F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Кравченко</cp:lastModifiedBy>
  <cp:revision>7</cp:revision>
  <cp:lastPrinted>2015-11-13T06:35:00Z</cp:lastPrinted>
  <dcterms:created xsi:type="dcterms:W3CDTF">2015-12-02T13:55:00Z</dcterms:created>
  <dcterms:modified xsi:type="dcterms:W3CDTF">2015-12-07T11:32:00Z</dcterms:modified>
</cp:coreProperties>
</file>